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0F7D" w14:textId="48DEF5B8" w:rsidR="00FF6D4F" w:rsidRPr="00FF6D4F" w:rsidRDefault="00FF6D4F" w:rsidP="00FF6D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4F">
        <w:rPr>
          <w:rFonts w:ascii="Times New Roman" w:hAnsi="Times New Roman" w:cs="Times New Roman"/>
          <w:b/>
          <w:sz w:val="28"/>
          <w:szCs w:val="28"/>
        </w:rPr>
        <w:t>Расчет начальной (максимальной) цены контракта</w:t>
      </w:r>
    </w:p>
    <w:p w14:paraId="3D3326E5" w14:textId="77777777" w:rsidR="00FF6D4F" w:rsidRPr="000565C6" w:rsidRDefault="00FF6D4F" w:rsidP="00FF6D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4F">
        <w:rPr>
          <w:rFonts w:ascii="Times New Roman" w:hAnsi="Times New Roman" w:cs="Times New Roman"/>
          <w:b/>
          <w:sz w:val="28"/>
          <w:szCs w:val="28"/>
        </w:rPr>
        <w:t>при осуществлении закупок работ на оказание услуг по исполнению функций технического заказчика</w:t>
      </w:r>
      <w:bookmarkStart w:id="0" w:name="_GoBack"/>
      <w:bookmarkEnd w:id="0"/>
      <w:r w:rsidRPr="00056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7FC06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3C7468" w14:textId="77777777" w:rsidR="00FF6D4F" w:rsidRPr="000565C6" w:rsidRDefault="00FF6D4F" w:rsidP="00FF6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объекту: ______________________________________________________</w:t>
      </w:r>
    </w:p>
    <w:p w14:paraId="784A87EE" w14:textId="77777777" w:rsidR="00FF6D4F" w:rsidRPr="000565C6" w:rsidRDefault="00FF6D4F" w:rsidP="00FF6D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</w:t>
      </w:r>
    </w:p>
    <w:p w14:paraId="5E4DA09B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1750EB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Основания для расчета:</w:t>
      </w:r>
    </w:p>
    <w:p w14:paraId="108835D2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1. Акт об утверждении проектной документации, включая сводный сметный расчет стоимости строительства объекта, от ____ г. № ___________</w:t>
      </w:r>
    </w:p>
    <w:p w14:paraId="548562B9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2. Заключение государственной экспертизы от ____ г. № ____________</w:t>
      </w:r>
    </w:p>
    <w:p w14:paraId="1C293E35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65C6">
        <w:rPr>
          <w:rFonts w:ascii="Times New Roman" w:hAnsi="Times New Roman" w:cs="Times New Roman"/>
          <w:sz w:val="28"/>
          <w:szCs w:val="28"/>
        </w:rPr>
        <w:t>3. Утвержденный сводный сметный расчет.</w:t>
      </w:r>
    </w:p>
    <w:p w14:paraId="7544396A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</w:rPr>
      </w:pPr>
    </w:p>
    <w:p w14:paraId="555B8042" w14:textId="77777777" w:rsidR="00FF6D4F" w:rsidRPr="000565C6" w:rsidRDefault="00FF6D4F" w:rsidP="00FF6D4F">
      <w:pPr>
        <w:autoSpaceDE w:val="0"/>
        <w:autoSpaceDN w:val="0"/>
        <w:adjustRightInd w:val="0"/>
        <w:jc w:val="right"/>
        <w:rPr>
          <w:sz w:val="22"/>
        </w:rPr>
      </w:pPr>
      <w:r w:rsidRPr="000565C6">
        <w:rPr>
          <w:sz w:val="22"/>
        </w:rPr>
        <w:t>рублей</w:t>
      </w:r>
    </w:p>
    <w:p w14:paraId="32543B6B" w14:textId="77777777" w:rsidR="00FF6D4F" w:rsidRPr="000565C6" w:rsidRDefault="00FF6D4F" w:rsidP="00FF6D4F">
      <w:pPr>
        <w:autoSpaceDE w:val="0"/>
        <w:autoSpaceDN w:val="0"/>
        <w:adjustRightInd w:val="0"/>
        <w:jc w:val="right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10"/>
        <w:gridCol w:w="1610"/>
        <w:gridCol w:w="1610"/>
        <w:gridCol w:w="1610"/>
        <w:gridCol w:w="1611"/>
      </w:tblGrid>
      <w:tr w:rsidR="00FF6D4F" w:rsidRPr="00E06813" w14:paraId="07122433" w14:textId="77777777" w:rsidTr="00435D3F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14:paraId="647850BC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 w:val="20"/>
                <w:vertAlign w:val="superscript"/>
              </w:rPr>
            </w:pPr>
            <w:r w:rsidRPr="000565C6">
              <w:rPr>
                <w:sz w:val="20"/>
              </w:rPr>
              <w:t>Наименование работ и</w:t>
            </w:r>
            <w:hyperlink r:id="rId4" w:history="1"/>
            <w:r w:rsidRPr="000565C6">
              <w:rPr>
                <w:sz w:val="20"/>
              </w:rPr>
              <w:t xml:space="preserve"> затрат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76BE2678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утверждения сметной документации</w:t>
            </w:r>
          </w:p>
          <w:p w14:paraId="77D6B231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14:paraId="027EF186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14:paraId="5B044E8F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10" w:type="dxa"/>
            <w:vAlign w:val="center"/>
          </w:tcPr>
          <w:p w14:paraId="4F46BC96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Индекс фактической инфляции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67BDA1E7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Стоимость работ в ценах на дату формирования начальной (максимальной) цены контракта</w:t>
            </w:r>
          </w:p>
          <w:p w14:paraId="70F90BD5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"месяц/квартал" ___</w:t>
            </w:r>
          </w:p>
          <w:p w14:paraId="1D47E052" w14:textId="77777777" w:rsidR="00FF6D4F" w:rsidRPr="000565C6" w:rsidRDefault="00FF6D4F" w:rsidP="00435D3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65C6">
              <w:rPr>
                <w:rFonts w:ascii="Times New Roman" w:hAnsi="Times New Roman" w:cs="Times New Roman"/>
                <w:sz w:val="20"/>
              </w:rPr>
              <w:t>"год" ____</w:t>
            </w:r>
          </w:p>
          <w:p w14:paraId="697559AB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55FDD195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65C6">
              <w:rPr>
                <w:sz w:val="20"/>
              </w:rPr>
              <w:t>Индекс прогнозный инфляции на период выполнения работ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055E208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65C6">
              <w:rPr>
                <w:sz w:val="20"/>
              </w:rPr>
              <w:t>Начальная (максимальная) цена контракта с учетом индекса прогнозной инфляции на период выполнения работ</w:t>
            </w:r>
          </w:p>
        </w:tc>
      </w:tr>
      <w:tr w:rsidR="00FF6D4F" w:rsidRPr="000565C6" w14:paraId="280D676F" w14:textId="77777777" w:rsidTr="00435D3F">
        <w:trPr>
          <w:tblHeader/>
        </w:trPr>
        <w:tc>
          <w:tcPr>
            <w:tcW w:w="1838" w:type="dxa"/>
            <w:shd w:val="clear" w:color="auto" w:fill="auto"/>
            <w:vAlign w:val="center"/>
          </w:tcPr>
          <w:p w14:paraId="5E036D80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14:paraId="448CB173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2</w:t>
            </w:r>
          </w:p>
        </w:tc>
        <w:tc>
          <w:tcPr>
            <w:tcW w:w="1610" w:type="dxa"/>
          </w:tcPr>
          <w:p w14:paraId="64805C78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14:paraId="2B6863AD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14:paraId="5EC4B5E5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5</w:t>
            </w:r>
          </w:p>
        </w:tc>
        <w:tc>
          <w:tcPr>
            <w:tcW w:w="1611" w:type="dxa"/>
            <w:shd w:val="clear" w:color="auto" w:fill="auto"/>
          </w:tcPr>
          <w:p w14:paraId="3B82E80F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6</w:t>
            </w:r>
          </w:p>
        </w:tc>
      </w:tr>
      <w:tr w:rsidR="00FF6D4F" w:rsidRPr="00E06813" w14:paraId="4E14622C" w14:textId="77777777" w:rsidTr="00435D3F">
        <w:tc>
          <w:tcPr>
            <w:tcW w:w="1838" w:type="dxa"/>
            <w:shd w:val="clear" w:color="auto" w:fill="auto"/>
            <w:vAlign w:val="center"/>
          </w:tcPr>
          <w:p w14:paraId="2545DAF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Затраты на содержание технического заказчика</w:t>
            </w:r>
          </w:p>
        </w:tc>
        <w:tc>
          <w:tcPr>
            <w:tcW w:w="1610" w:type="dxa"/>
            <w:shd w:val="clear" w:color="auto" w:fill="auto"/>
          </w:tcPr>
          <w:p w14:paraId="03ED7D0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48E1A2AC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32A7E5F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603ECCD7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64453523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FF6D4F" w:rsidRPr="00E06813" w14:paraId="46490636" w14:textId="77777777" w:rsidTr="00435D3F">
        <w:tc>
          <w:tcPr>
            <w:tcW w:w="1838" w:type="dxa"/>
            <w:shd w:val="clear" w:color="auto" w:fill="auto"/>
            <w:vAlign w:val="center"/>
          </w:tcPr>
          <w:p w14:paraId="7F06FF62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Затраты на осуществление строительного контроля</w:t>
            </w:r>
          </w:p>
        </w:tc>
        <w:tc>
          <w:tcPr>
            <w:tcW w:w="1610" w:type="dxa"/>
            <w:shd w:val="clear" w:color="auto" w:fill="auto"/>
          </w:tcPr>
          <w:p w14:paraId="4A8044CB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35DBF2B1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51FA4D10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0A6B33B6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4DAB78E0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FF6D4F" w:rsidRPr="00E06813" w14:paraId="517F465C" w14:textId="77777777" w:rsidTr="00435D3F">
        <w:tc>
          <w:tcPr>
            <w:tcW w:w="1838" w:type="dxa"/>
            <w:shd w:val="clear" w:color="auto" w:fill="auto"/>
            <w:vAlign w:val="center"/>
          </w:tcPr>
          <w:p w14:paraId="7A80217A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Работы и услуги, выполняемые техническим заказчиком (если предусмотрено контрактом)</w:t>
            </w:r>
          </w:p>
        </w:tc>
        <w:tc>
          <w:tcPr>
            <w:tcW w:w="1610" w:type="dxa"/>
            <w:shd w:val="clear" w:color="auto" w:fill="auto"/>
          </w:tcPr>
          <w:p w14:paraId="209139B0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7E5ECBDB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5BF963C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1F33111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19AE5F00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FF6D4F" w:rsidRPr="000565C6" w14:paraId="685B444A" w14:textId="77777777" w:rsidTr="00435D3F">
        <w:tc>
          <w:tcPr>
            <w:tcW w:w="1838" w:type="dxa"/>
            <w:shd w:val="clear" w:color="auto" w:fill="auto"/>
            <w:vAlign w:val="center"/>
          </w:tcPr>
          <w:p w14:paraId="1ABB1C9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Резерв средств на непредвиденные работы затраты</w:t>
            </w:r>
          </w:p>
          <w:p w14:paraId="1744157C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(если предусмотрено контрактом)</w:t>
            </w:r>
          </w:p>
        </w:tc>
        <w:tc>
          <w:tcPr>
            <w:tcW w:w="1610" w:type="dxa"/>
            <w:shd w:val="clear" w:color="auto" w:fill="auto"/>
          </w:tcPr>
          <w:p w14:paraId="29F906F9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518D3887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31BE641E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0139AE7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3B2A7F1D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FF6D4F" w:rsidRPr="000565C6" w14:paraId="4ED0CBE3" w14:textId="77777777" w:rsidTr="00435D3F">
        <w:tc>
          <w:tcPr>
            <w:tcW w:w="1838" w:type="dxa"/>
            <w:shd w:val="clear" w:color="auto" w:fill="auto"/>
            <w:vAlign w:val="center"/>
          </w:tcPr>
          <w:p w14:paraId="1057B309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lastRenderedPageBreak/>
              <w:t>Стоимость без учета НДС</w:t>
            </w:r>
          </w:p>
        </w:tc>
        <w:tc>
          <w:tcPr>
            <w:tcW w:w="1610" w:type="dxa"/>
            <w:shd w:val="clear" w:color="auto" w:fill="auto"/>
          </w:tcPr>
          <w:p w14:paraId="0F7C262E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28D1783F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06FED1F2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8C8E835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4E813B67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FF6D4F" w:rsidRPr="00E06813" w14:paraId="240D33B4" w14:textId="77777777" w:rsidTr="00435D3F">
        <w:tc>
          <w:tcPr>
            <w:tcW w:w="1838" w:type="dxa"/>
            <w:shd w:val="clear" w:color="auto" w:fill="auto"/>
            <w:vAlign w:val="center"/>
          </w:tcPr>
          <w:p w14:paraId="3B2AABC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НДС (размер ставки, в %)</w:t>
            </w:r>
          </w:p>
          <w:p w14:paraId="6F0C520C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(при наличии)</w:t>
            </w:r>
          </w:p>
        </w:tc>
        <w:tc>
          <w:tcPr>
            <w:tcW w:w="1610" w:type="dxa"/>
            <w:shd w:val="clear" w:color="auto" w:fill="auto"/>
          </w:tcPr>
          <w:p w14:paraId="46B47A0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14B9B569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33713B56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19FE22F1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458F431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  <w:tr w:rsidR="00FF6D4F" w:rsidRPr="00E06813" w14:paraId="4ABAE3B3" w14:textId="77777777" w:rsidTr="00435D3F">
        <w:tc>
          <w:tcPr>
            <w:tcW w:w="1838" w:type="dxa"/>
            <w:shd w:val="clear" w:color="auto" w:fill="auto"/>
            <w:vAlign w:val="center"/>
          </w:tcPr>
          <w:p w14:paraId="29854746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Стоимость с учетом НДС</w:t>
            </w:r>
          </w:p>
          <w:p w14:paraId="790C1BD2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65C6">
              <w:rPr>
                <w:szCs w:val="24"/>
              </w:rPr>
              <w:t>(при наличии)</w:t>
            </w:r>
          </w:p>
        </w:tc>
        <w:tc>
          <w:tcPr>
            <w:tcW w:w="1610" w:type="dxa"/>
            <w:shd w:val="clear" w:color="auto" w:fill="auto"/>
          </w:tcPr>
          <w:p w14:paraId="60944DDC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</w:tcPr>
          <w:p w14:paraId="347BD374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0D6BDD83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14:paraId="7E1DB24B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14:paraId="544DE0EE" w14:textId="77777777" w:rsidR="00FF6D4F" w:rsidRPr="000565C6" w:rsidRDefault="00FF6D4F" w:rsidP="00435D3F">
            <w:pPr>
              <w:autoSpaceDE w:val="0"/>
              <w:autoSpaceDN w:val="0"/>
              <w:adjustRightInd w:val="0"/>
              <w:jc w:val="right"/>
              <w:rPr>
                <w:szCs w:val="24"/>
              </w:rPr>
            </w:pPr>
          </w:p>
        </w:tc>
      </w:tr>
    </w:tbl>
    <w:p w14:paraId="7EBE30AD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</w:rPr>
      </w:pPr>
    </w:p>
    <w:p w14:paraId="615E5734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 xml:space="preserve">Продолжительность строительства - ____ </w:t>
      </w:r>
    </w:p>
    <w:p w14:paraId="7B44578E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Начало строительства ______ 20__ г.,</w:t>
      </w:r>
    </w:p>
    <w:p w14:paraId="07DFD17C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окончание строительства _____ 20__ г.</w:t>
      </w:r>
    </w:p>
    <w:p w14:paraId="30742EEE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Расчет прогнозного индекса инфляции: (____ + ____) / 2 =</w:t>
      </w:r>
    </w:p>
    <w:p w14:paraId="743932BB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5C1AB5" w14:textId="77777777" w:rsidR="00FF6D4F" w:rsidRPr="000565C6" w:rsidRDefault="00FF6D4F" w:rsidP="00FF6D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Заказчик:</w:t>
      </w:r>
    </w:p>
    <w:p w14:paraId="55796573" w14:textId="77777777" w:rsidR="00FF6D4F" w:rsidRPr="000565C6" w:rsidRDefault="00FF6D4F" w:rsidP="00FF6D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5C6">
        <w:rPr>
          <w:rFonts w:ascii="Times New Roman" w:hAnsi="Times New Roman" w:cs="Times New Roman"/>
          <w:sz w:val="24"/>
          <w:szCs w:val="24"/>
        </w:rPr>
        <w:t>____________________</w:t>
      </w:r>
    </w:p>
    <w:p w14:paraId="2D35C27F" w14:textId="77777777" w:rsidR="00FF6D4F" w:rsidRPr="000565C6" w:rsidRDefault="00FF6D4F" w:rsidP="00FF6D4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14:paraId="02735430" w14:textId="77777777" w:rsidR="00FF6D4F" w:rsidRPr="000565C6" w:rsidRDefault="00FF6D4F" w:rsidP="00FF6D4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484FBD" w14:textId="3256D966" w:rsidR="006E77C0" w:rsidRPr="00FF6D4F" w:rsidRDefault="006E77C0" w:rsidP="00FF6D4F">
      <w:pPr>
        <w:ind w:firstLine="0"/>
        <w:rPr>
          <w:sz w:val="28"/>
          <w:szCs w:val="28"/>
        </w:rPr>
      </w:pPr>
    </w:p>
    <w:sectPr w:rsidR="006E77C0" w:rsidRPr="00FF6D4F" w:rsidSect="00FF6D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45"/>
    <w:rsid w:val="00276045"/>
    <w:rsid w:val="006E77C0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518A"/>
  <w15:chartTrackingRefBased/>
  <w15:docId w15:val="{9B0CC426-BF5E-485D-B9A0-B75DEF00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FF6D4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D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6D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5EDD8320288D3E6BE2C7E5F9334AB1338E2F68267F63C1DDEC5FD03C6C2F8EEE2205410E650344F8BE111F552B8BD97F435B3F026EF83E4Be7R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2020-01-10T05:28:00Z</dcterms:created>
  <dcterms:modified xsi:type="dcterms:W3CDTF">2020-01-10T05:28:00Z</dcterms:modified>
</cp:coreProperties>
</file>